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12" w:space="0" w:color="auto"/>
          <w:bottom w:val="double" w:sz="4" w:space="0" w:color="auto"/>
        </w:tblBorders>
        <w:tblCellMar>
          <w:top w:w="72" w:type="dxa"/>
          <w:left w:w="115" w:type="dxa"/>
          <w:bottom w:w="72" w:type="dxa"/>
          <w:right w:w="115" w:type="dxa"/>
        </w:tblCellMar>
        <w:tblLook w:val="0000" w:firstRow="0" w:lastRow="0" w:firstColumn="0" w:lastColumn="0" w:noHBand="0" w:noVBand="0"/>
      </w:tblPr>
      <w:tblGrid>
        <w:gridCol w:w="9072"/>
      </w:tblGrid>
      <w:tr w:rsidR="004F7B99" w:rsidRPr="004F7B99" w:rsidTr="00277127">
        <w:trPr>
          <w:trHeight w:val="576"/>
          <w:jc w:val="center"/>
        </w:trPr>
        <w:tc>
          <w:tcPr>
            <w:tcW w:w="9072" w:type="dxa"/>
          </w:tcPr>
          <w:p w:rsidR="004F7B99" w:rsidRPr="00277127" w:rsidRDefault="004F7B99" w:rsidP="004F7B99">
            <w:pPr>
              <w:spacing w:line="240" w:lineRule="auto"/>
              <w:contextualSpacing/>
              <w:jc w:val="center"/>
              <w:rPr>
                <w:rFonts w:ascii="Century Gothic" w:hAnsi="Century Gothic" w:cs="Arial"/>
                <w:b/>
                <w:sz w:val="32"/>
                <w:szCs w:val="32"/>
              </w:rPr>
            </w:pPr>
            <w:bookmarkStart w:id="0" w:name="_GoBack"/>
            <w:bookmarkEnd w:id="0"/>
            <w:r w:rsidRPr="00277127">
              <w:rPr>
                <w:rFonts w:ascii="Century Gothic" w:hAnsi="Century Gothic" w:cs="Arial"/>
                <w:b/>
                <w:sz w:val="32"/>
                <w:szCs w:val="32"/>
              </w:rPr>
              <w:t>HOW TO MANAGE PROPANE TANKS AND CYLINDERS</w:t>
            </w:r>
          </w:p>
          <w:p w:rsidR="004F7B99" w:rsidRPr="00277127" w:rsidRDefault="004F7B99" w:rsidP="004F7B99">
            <w:pPr>
              <w:spacing w:line="240" w:lineRule="auto"/>
              <w:contextualSpacing/>
              <w:jc w:val="center"/>
              <w:rPr>
                <w:rFonts w:ascii="Century Gothic" w:hAnsi="Century Gothic" w:cs="Arial"/>
                <w:b/>
                <w:sz w:val="28"/>
                <w:szCs w:val="28"/>
              </w:rPr>
            </w:pPr>
            <w:r w:rsidRPr="00277127">
              <w:rPr>
                <w:rFonts w:ascii="Century Gothic" w:hAnsi="Century Gothic" w:cs="Arial"/>
                <w:b/>
                <w:sz w:val="28"/>
                <w:szCs w:val="28"/>
              </w:rPr>
              <w:t xml:space="preserve"> IN AREAS AFFECTED BY (INCIDENT)</w:t>
            </w:r>
          </w:p>
        </w:tc>
      </w:tr>
    </w:tbl>
    <w:p w:rsidR="00574ADF" w:rsidRPr="00277127" w:rsidRDefault="00574ADF" w:rsidP="00574ADF">
      <w:pPr>
        <w:spacing w:line="240" w:lineRule="auto"/>
        <w:contextualSpacing/>
        <w:rPr>
          <w:rFonts w:ascii="Century Gothic" w:hAnsi="Century Gothic" w:cs="Arial"/>
          <w:sz w:val="24"/>
          <w:szCs w:val="24"/>
        </w:rPr>
      </w:pPr>
    </w:p>
    <w:p w:rsidR="00574ADF" w:rsidRPr="00277127" w:rsidRDefault="00574ADF" w:rsidP="00574ADF">
      <w:pPr>
        <w:spacing w:line="240" w:lineRule="auto"/>
        <w:contextualSpacing/>
        <w:rPr>
          <w:rFonts w:ascii="Century Gothic" w:hAnsi="Century Gothic" w:cs="Arial"/>
          <w:sz w:val="24"/>
          <w:szCs w:val="24"/>
        </w:rPr>
      </w:pPr>
      <w:r w:rsidRPr="00277127">
        <w:rPr>
          <w:rFonts w:ascii="Century Gothic" w:hAnsi="Century Gothic" w:cs="Arial"/>
          <w:sz w:val="24"/>
          <w:szCs w:val="24"/>
        </w:rPr>
        <w:t xml:space="preserve">The recent fires have affected many areas in the County of ____________ where propane gas is used for a variety of daily activities including home heating, cooking, and equipment operation. This factsheet provides guidelines in dealing with propane tanks in the fire- affected areas and the proper management of propane. </w:t>
      </w:r>
    </w:p>
    <w:p w:rsidR="00574ADF" w:rsidRPr="00277127" w:rsidRDefault="00574ADF" w:rsidP="00574ADF">
      <w:pPr>
        <w:spacing w:line="240" w:lineRule="auto"/>
        <w:contextualSpacing/>
        <w:rPr>
          <w:rFonts w:ascii="Century Gothic" w:hAnsi="Century Gothic" w:cs="Arial"/>
          <w:sz w:val="24"/>
          <w:szCs w:val="24"/>
        </w:rPr>
      </w:pPr>
    </w:p>
    <w:p w:rsidR="00574ADF" w:rsidRPr="00277127" w:rsidRDefault="00574ADF" w:rsidP="00277127">
      <w:pPr>
        <w:tabs>
          <w:tab w:val="left" w:pos="4293"/>
        </w:tabs>
        <w:contextualSpacing/>
        <w:jc w:val="center"/>
        <w:rPr>
          <w:rFonts w:ascii="Century Gothic" w:hAnsi="Century Gothic" w:cs="Arial"/>
          <w:b/>
          <w:sz w:val="28"/>
          <w:szCs w:val="28"/>
        </w:rPr>
      </w:pPr>
      <w:r w:rsidRPr="00277127">
        <w:rPr>
          <w:rFonts w:ascii="Century Gothic" w:hAnsi="Century Gothic" w:cs="Arial"/>
          <w:b/>
          <w:sz w:val="28"/>
          <w:szCs w:val="28"/>
        </w:rPr>
        <w:t xml:space="preserve">HOME HEATING TANKS </w:t>
      </w:r>
      <w:r w:rsidR="00DC556A" w:rsidRPr="00277127">
        <w:rPr>
          <w:rFonts w:ascii="Century Gothic" w:hAnsi="Century Gothic" w:cs="Arial"/>
          <w:b/>
          <w:sz w:val="28"/>
          <w:szCs w:val="28"/>
        </w:rPr>
        <w:t>(generally 100 gallons or greater)</w:t>
      </w:r>
    </w:p>
    <w:p w:rsidR="00574ADF" w:rsidRPr="00277127" w:rsidRDefault="00574ADF" w:rsidP="00574ADF">
      <w:pPr>
        <w:spacing w:line="240" w:lineRule="auto"/>
        <w:contextualSpacing/>
        <w:rPr>
          <w:rFonts w:ascii="Century Gothic" w:hAnsi="Century Gothic" w:cs="Arial"/>
          <w:color w:val="FF0000"/>
          <w:sz w:val="24"/>
          <w:szCs w:val="24"/>
        </w:rPr>
      </w:pPr>
      <w:r w:rsidRPr="00277127">
        <w:rPr>
          <w:rFonts w:ascii="Century Gothic" w:hAnsi="Century Gothic" w:cs="Arial"/>
          <w:sz w:val="24"/>
          <w:szCs w:val="24"/>
        </w:rPr>
        <w:t xml:space="preserve">The County of ____________ </w:t>
      </w:r>
      <w:r w:rsidR="004614F2" w:rsidRPr="00277127">
        <w:rPr>
          <w:rFonts w:ascii="Century Gothic" w:hAnsi="Century Gothic" w:cs="Arial"/>
          <w:sz w:val="24"/>
          <w:szCs w:val="24"/>
        </w:rPr>
        <w:t xml:space="preserve">(Agency/Department) </w:t>
      </w:r>
      <w:r w:rsidRPr="00277127">
        <w:rPr>
          <w:rFonts w:ascii="Century Gothic" w:hAnsi="Century Gothic" w:cs="Arial"/>
          <w:sz w:val="24"/>
          <w:szCs w:val="24"/>
        </w:rPr>
        <w:t xml:space="preserve">has been in contact with all major propane suppliers within the county. HMD has been advised that most of the suppliers will send service technicians to survey and inspect customer tanks that may have been affected by fire. Technicians will identify damaged tanks that will need to be repaired or replaced. If you are concerned that the propane tank has been damaged or would like to have a service technician inspect it, please call your propane service provider. </w:t>
      </w:r>
      <w:r w:rsidRPr="00277127">
        <w:rPr>
          <w:rFonts w:ascii="Century Gothic" w:hAnsi="Century Gothic" w:cs="Arial"/>
          <w:color w:val="FF0000"/>
          <w:sz w:val="24"/>
          <w:szCs w:val="24"/>
        </w:rPr>
        <w:t xml:space="preserve">IF YOUR TANK IS LEAKING, </w:t>
      </w:r>
      <w:r w:rsidRPr="00277127">
        <w:rPr>
          <w:rFonts w:ascii="Century Gothic" w:hAnsi="Century Gothic" w:cs="Arial"/>
          <w:b/>
          <w:color w:val="FF0000"/>
          <w:sz w:val="24"/>
          <w:szCs w:val="24"/>
          <w:u w:val="single"/>
        </w:rPr>
        <w:t>PLEASE CALL 911</w:t>
      </w:r>
      <w:r w:rsidRPr="00277127">
        <w:rPr>
          <w:rFonts w:ascii="Century Gothic" w:hAnsi="Century Gothic" w:cs="Arial"/>
          <w:color w:val="FF0000"/>
          <w:sz w:val="24"/>
          <w:szCs w:val="24"/>
        </w:rPr>
        <w:t xml:space="preserve"> AND YOUR PROPANE SERVICE PROVIDER. </w:t>
      </w:r>
    </w:p>
    <w:p w:rsidR="00574ADF" w:rsidRPr="00277127" w:rsidRDefault="00574ADF" w:rsidP="00574ADF">
      <w:pPr>
        <w:spacing w:line="240" w:lineRule="auto"/>
        <w:contextualSpacing/>
        <w:rPr>
          <w:rFonts w:ascii="Century Gothic" w:hAnsi="Century Gothic" w:cs="Arial"/>
          <w:color w:val="FF0000"/>
          <w:sz w:val="24"/>
          <w:szCs w:val="24"/>
        </w:rPr>
      </w:pPr>
    </w:p>
    <w:p w:rsidR="00DC556A" w:rsidRPr="00277127" w:rsidRDefault="00574ADF" w:rsidP="00574ADF">
      <w:pPr>
        <w:spacing w:line="240" w:lineRule="auto"/>
        <w:contextualSpacing/>
        <w:rPr>
          <w:rFonts w:ascii="Century Gothic" w:hAnsi="Century Gothic" w:cs="Arial"/>
          <w:sz w:val="24"/>
          <w:szCs w:val="24"/>
        </w:rPr>
      </w:pPr>
      <w:r w:rsidRPr="00277127">
        <w:rPr>
          <w:rFonts w:ascii="Century Gothic" w:hAnsi="Century Gothic" w:cs="Arial"/>
          <w:sz w:val="24"/>
          <w:szCs w:val="24"/>
        </w:rPr>
        <w:t xml:space="preserve">If your tank has been affected by fire, it is recommended you replace it. </w:t>
      </w:r>
      <w:r w:rsidR="00DC556A" w:rsidRPr="00277127">
        <w:rPr>
          <w:rFonts w:ascii="Century Gothic" w:hAnsi="Century Gothic" w:cs="Arial"/>
          <w:sz w:val="24"/>
          <w:szCs w:val="24"/>
        </w:rPr>
        <w:t>Whether you own or rent/lease your propane tank, contact your service provider.</w:t>
      </w:r>
    </w:p>
    <w:p w:rsidR="004614F2" w:rsidRPr="00277127" w:rsidRDefault="004614F2" w:rsidP="00574ADF">
      <w:pPr>
        <w:contextualSpacing/>
        <w:rPr>
          <w:rFonts w:ascii="Century Gothic" w:hAnsi="Century Gothic" w:cs="Arial"/>
          <w:sz w:val="24"/>
          <w:szCs w:val="24"/>
        </w:rPr>
      </w:pPr>
    </w:p>
    <w:p w:rsidR="00574ADF" w:rsidRPr="00277127" w:rsidRDefault="00574ADF" w:rsidP="00277127">
      <w:pPr>
        <w:contextualSpacing/>
        <w:jc w:val="center"/>
        <w:rPr>
          <w:rFonts w:ascii="Century Gothic" w:hAnsi="Century Gothic" w:cs="Arial"/>
          <w:b/>
          <w:sz w:val="28"/>
          <w:szCs w:val="28"/>
        </w:rPr>
      </w:pPr>
      <w:r w:rsidRPr="00277127">
        <w:rPr>
          <w:rFonts w:ascii="Century Gothic" w:hAnsi="Century Gothic" w:cs="Arial"/>
          <w:b/>
          <w:sz w:val="28"/>
          <w:szCs w:val="28"/>
        </w:rPr>
        <w:t>PROPANE TANKS FOR BBQ’s (5 GALLON SIZE)</w:t>
      </w:r>
    </w:p>
    <w:p w:rsidR="00DC556A" w:rsidRPr="00277127" w:rsidRDefault="00DC556A" w:rsidP="00DC556A">
      <w:pPr>
        <w:spacing w:line="240" w:lineRule="auto"/>
        <w:contextualSpacing/>
        <w:rPr>
          <w:rFonts w:ascii="Century Gothic" w:hAnsi="Century Gothic" w:cs="Arial"/>
          <w:sz w:val="24"/>
          <w:szCs w:val="24"/>
        </w:rPr>
      </w:pPr>
      <w:r w:rsidRPr="00277127">
        <w:rPr>
          <w:rFonts w:ascii="Century Gothic" w:hAnsi="Century Gothic" w:cs="Arial"/>
          <w:sz w:val="24"/>
          <w:szCs w:val="24"/>
        </w:rPr>
        <w:t xml:space="preserve">Most of the companies specializing in propane sales and service in ____________ County have indicated they are able to accept barbeque propane tanks that may have been affected by the fire. </w:t>
      </w:r>
    </w:p>
    <w:p w:rsidR="00DC556A" w:rsidRPr="00277127" w:rsidRDefault="00DC556A" w:rsidP="00574ADF">
      <w:pPr>
        <w:contextualSpacing/>
        <w:rPr>
          <w:rFonts w:ascii="Century Gothic" w:hAnsi="Century Gothic" w:cs="Arial"/>
          <w:sz w:val="24"/>
          <w:szCs w:val="24"/>
        </w:rPr>
      </w:pPr>
    </w:p>
    <w:p w:rsidR="00574ADF" w:rsidRPr="00277127" w:rsidRDefault="00574ADF" w:rsidP="00574ADF">
      <w:pPr>
        <w:spacing w:line="240" w:lineRule="auto"/>
        <w:contextualSpacing/>
        <w:rPr>
          <w:rFonts w:ascii="Century Gothic" w:hAnsi="Century Gothic" w:cs="Arial"/>
          <w:sz w:val="24"/>
          <w:szCs w:val="24"/>
        </w:rPr>
      </w:pPr>
      <w:r w:rsidRPr="00277127">
        <w:rPr>
          <w:rFonts w:ascii="Century Gothic" w:hAnsi="Century Gothic" w:cs="Arial"/>
          <w:sz w:val="24"/>
          <w:szCs w:val="24"/>
        </w:rPr>
        <w:t xml:space="preserve">If you purchased your tank at a local store through an exchange/service distributor such as PPX or Blue Rhino, contact the distributor directly to find out the locations where damaged tanks can be returned. It is not recommended that you return tanks affected by fire to retail stores directly. Retail stores may not be prepared to handle these types of tanks. </w:t>
      </w:r>
      <w:r w:rsidRPr="00277127">
        <w:rPr>
          <w:rFonts w:ascii="Century Gothic" w:hAnsi="Century Gothic" w:cs="Arial"/>
          <w:b/>
          <w:sz w:val="24"/>
          <w:szCs w:val="24"/>
        </w:rPr>
        <w:t xml:space="preserve">Please see phone numbers listed on the back page. </w:t>
      </w:r>
      <w:r w:rsidRPr="00277127">
        <w:rPr>
          <w:rFonts w:ascii="Century Gothic" w:hAnsi="Century Gothic" w:cs="Arial"/>
          <w:sz w:val="24"/>
          <w:szCs w:val="24"/>
        </w:rPr>
        <w:t xml:space="preserve">If you do not know where you purchased your barbeque propane tank, you may be able to return the tank at a local propane supplier. Call the propane supplier first to make arrangements. Proper </w:t>
      </w:r>
      <w:r w:rsidRPr="00277127">
        <w:rPr>
          <w:rFonts w:ascii="Century Gothic" w:hAnsi="Century Gothic" w:cs="Arial"/>
          <w:sz w:val="24"/>
          <w:szCs w:val="24"/>
        </w:rPr>
        <w:lastRenderedPageBreak/>
        <w:t xml:space="preserve">management of damaged propane tanks will protect you and your community. Please do your part to prevent injuries from propane tanks by: </w:t>
      </w:r>
    </w:p>
    <w:p w:rsidR="00574ADF" w:rsidRPr="00277127" w:rsidRDefault="00574ADF" w:rsidP="00574ADF">
      <w:pPr>
        <w:numPr>
          <w:ilvl w:val="0"/>
          <w:numId w:val="1"/>
        </w:numPr>
        <w:spacing w:line="360" w:lineRule="auto"/>
        <w:contextualSpacing/>
        <w:jc w:val="center"/>
        <w:rPr>
          <w:rFonts w:ascii="Century Gothic" w:hAnsi="Century Gothic" w:cs="Arial"/>
          <w:b/>
          <w:sz w:val="24"/>
          <w:szCs w:val="24"/>
        </w:rPr>
      </w:pPr>
      <w:r w:rsidRPr="00277127">
        <w:rPr>
          <w:rFonts w:ascii="Century Gothic" w:hAnsi="Century Gothic" w:cs="Arial"/>
          <w:b/>
          <w:sz w:val="24"/>
          <w:szCs w:val="24"/>
        </w:rPr>
        <w:t>Not transporting leaking BBQ propane tanks in your car</w:t>
      </w:r>
    </w:p>
    <w:p w:rsidR="00574ADF" w:rsidRPr="00277127" w:rsidRDefault="00574ADF" w:rsidP="00574ADF">
      <w:pPr>
        <w:numPr>
          <w:ilvl w:val="0"/>
          <w:numId w:val="1"/>
        </w:numPr>
        <w:spacing w:line="360" w:lineRule="auto"/>
        <w:contextualSpacing/>
        <w:jc w:val="center"/>
        <w:rPr>
          <w:rFonts w:ascii="Century Gothic" w:hAnsi="Century Gothic" w:cs="Arial"/>
          <w:b/>
          <w:sz w:val="24"/>
          <w:szCs w:val="24"/>
        </w:rPr>
      </w:pPr>
      <w:r w:rsidRPr="00277127">
        <w:rPr>
          <w:rFonts w:ascii="Century Gothic" w:hAnsi="Century Gothic" w:cs="Arial"/>
          <w:b/>
          <w:sz w:val="24"/>
          <w:szCs w:val="24"/>
        </w:rPr>
        <w:t>Not disposing of BBQ propane tanks in the trash</w:t>
      </w:r>
    </w:p>
    <w:p w:rsidR="00574ADF" w:rsidRPr="00277127" w:rsidRDefault="00574ADF" w:rsidP="00574ADF">
      <w:pPr>
        <w:rPr>
          <w:rFonts w:ascii="Century Gothic" w:hAnsi="Century Gothic" w:cs="Arial"/>
          <w:sz w:val="24"/>
          <w:szCs w:val="24"/>
        </w:rPr>
      </w:pPr>
      <w:r w:rsidRPr="00277127">
        <w:rPr>
          <w:rFonts w:ascii="Century Gothic" w:hAnsi="Century Gothic" w:cs="Arial"/>
          <w:sz w:val="24"/>
          <w:szCs w:val="24"/>
        </w:rPr>
        <w:t>Please call the Environmental Health Services Materials Section at (    )     -          if you have additional questions regarding the management of hazardous materials or visit our website at: _____________________</w:t>
      </w:r>
    </w:p>
    <w:p w:rsidR="00FF4240" w:rsidRPr="00277127" w:rsidRDefault="00FF4240">
      <w:pPr>
        <w:rPr>
          <w:rFonts w:ascii="Century Gothic" w:hAnsi="Century Gothic" w:cs="Arial"/>
          <w:b/>
          <w:sz w:val="24"/>
          <w:szCs w:val="24"/>
          <w:u w:val="single"/>
        </w:rPr>
      </w:pPr>
    </w:p>
    <w:p w:rsidR="00FF4240" w:rsidRPr="00277127" w:rsidRDefault="00FF4240">
      <w:pPr>
        <w:rPr>
          <w:rFonts w:ascii="Century Gothic" w:hAnsi="Century Gothic" w:cs="Arial"/>
          <w:b/>
          <w:sz w:val="24"/>
          <w:szCs w:val="24"/>
          <w:u w:val="single"/>
        </w:rPr>
      </w:pPr>
      <w:r w:rsidRPr="00277127">
        <w:rPr>
          <w:rFonts w:ascii="Century Gothic" w:hAnsi="Century Gothic" w:cs="Arial"/>
          <w:b/>
          <w:sz w:val="24"/>
          <w:szCs w:val="24"/>
          <w:u w:val="single"/>
        </w:rPr>
        <w:t>Name</w:t>
      </w:r>
      <w:r w:rsidRPr="00277127">
        <w:rPr>
          <w:rFonts w:ascii="Century Gothic" w:hAnsi="Century Gothic" w:cs="Arial"/>
          <w:b/>
          <w:sz w:val="24"/>
          <w:szCs w:val="24"/>
        </w:rPr>
        <w:t xml:space="preserve"> </w:t>
      </w:r>
      <w:r w:rsidRPr="00277127">
        <w:rPr>
          <w:rFonts w:ascii="Century Gothic" w:hAnsi="Century Gothic" w:cs="Arial"/>
          <w:b/>
          <w:sz w:val="24"/>
          <w:szCs w:val="24"/>
        </w:rPr>
        <w:tab/>
      </w:r>
      <w:r w:rsidRPr="00277127">
        <w:rPr>
          <w:rFonts w:ascii="Century Gothic" w:hAnsi="Century Gothic" w:cs="Arial"/>
          <w:b/>
          <w:sz w:val="24"/>
          <w:szCs w:val="24"/>
        </w:rPr>
        <w:tab/>
      </w:r>
      <w:r w:rsidRPr="00277127">
        <w:rPr>
          <w:rFonts w:ascii="Century Gothic" w:hAnsi="Century Gothic" w:cs="Arial"/>
          <w:b/>
          <w:sz w:val="24"/>
          <w:szCs w:val="24"/>
        </w:rPr>
        <w:tab/>
      </w:r>
      <w:r w:rsidRPr="00277127">
        <w:rPr>
          <w:rFonts w:ascii="Century Gothic" w:hAnsi="Century Gothic" w:cs="Arial"/>
          <w:b/>
          <w:sz w:val="24"/>
          <w:szCs w:val="24"/>
        </w:rPr>
        <w:tab/>
      </w:r>
      <w:r w:rsidRPr="00277127">
        <w:rPr>
          <w:rFonts w:ascii="Century Gothic" w:hAnsi="Century Gothic" w:cs="Arial"/>
          <w:b/>
          <w:sz w:val="24"/>
          <w:szCs w:val="24"/>
        </w:rPr>
        <w:tab/>
      </w:r>
      <w:r w:rsidRPr="00277127">
        <w:rPr>
          <w:rFonts w:ascii="Century Gothic" w:hAnsi="Century Gothic" w:cs="Arial"/>
          <w:b/>
          <w:sz w:val="24"/>
          <w:szCs w:val="24"/>
          <w:u w:val="single"/>
        </w:rPr>
        <w:t>Address</w:t>
      </w:r>
      <w:r w:rsidRPr="00277127">
        <w:rPr>
          <w:rFonts w:ascii="Century Gothic" w:hAnsi="Century Gothic" w:cs="Arial"/>
          <w:b/>
          <w:sz w:val="24"/>
          <w:szCs w:val="24"/>
        </w:rPr>
        <w:tab/>
      </w:r>
      <w:r w:rsidRPr="00277127">
        <w:rPr>
          <w:rFonts w:ascii="Century Gothic" w:hAnsi="Century Gothic" w:cs="Arial"/>
          <w:b/>
          <w:sz w:val="24"/>
          <w:szCs w:val="24"/>
        </w:rPr>
        <w:tab/>
      </w:r>
      <w:r w:rsidRPr="00277127">
        <w:rPr>
          <w:rFonts w:ascii="Century Gothic" w:hAnsi="Century Gothic" w:cs="Arial"/>
          <w:b/>
          <w:sz w:val="24"/>
          <w:szCs w:val="24"/>
        </w:rPr>
        <w:tab/>
      </w:r>
      <w:r w:rsidRPr="00277127">
        <w:rPr>
          <w:rFonts w:ascii="Century Gothic" w:hAnsi="Century Gothic" w:cs="Arial"/>
          <w:b/>
          <w:sz w:val="24"/>
          <w:szCs w:val="24"/>
        </w:rPr>
        <w:tab/>
        <w:t xml:space="preserve"> </w:t>
      </w:r>
      <w:r w:rsidRPr="00277127">
        <w:rPr>
          <w:rFonts w:ascii="Century Gothic" w:hAnsi="Century Gothic" w:cs="Arial"/>
          <w:b/>
          <w:sz w:val="24"/>
          <w:szCs w:val="24"/>
          <w:u w:val="single"/>
        </w:rPr>
        <w:t>Phone Number</w:t>
      </w:r>
    </w:p>
    <w:p w:rsidR="004614F2" w:rsidRPr="00277127" w:rsidRDefault="004614F2">
      <w:pPr>
        <w:rPr>
          <w:rFonts w:ascii="Century Gothic" w:hAnsi="Century Gothic" w:cs="Arial"/>
          <w:b/>
          <w:sz w:val="24"/>
          <w:szCs w:val="24"/>
          <w:u w:val="single"/>
        </w:rPr>
      </w:pPr>
    </w:p>
    <w:p w:rsidR="004614F2" w:rsidRPr="00277127" w:rsidRDefault="004614F2">
      <w:pPr>
        <w:rPr>
          <w:rFonts w:ascii="Century Gothic" w:hAnsi="Century Gothic" w:cs="Arial"/>
          <w:b/>
          <w:sz w:val="24"/>
          <w:szCs w:val="24"/>
          <w:u w:val="single"/>
        </w:rPr>
      </w:pPr>
    </w:p>
    <w:p w:rsidR="004614F2" w:rsidRPr="00277127" w:rsidRDefault="004614F2">
      <w:pPr>
        <w:rPr>
          <w:rFonts w:ascii="Century Gothic" w:hAnsi="Century Gothic" w:cs="Arial"/>
          <w:b/>
          <w:sz w:val="24"/>
          <w:szCs w:val="24"/>
          <w:u w:val="single"/>
        </w:rPr>
      </w:pPr>
    </w:p>
    <w:p w:rsidR="004614F2" w:rsidRPr="00277127" w:rsidRDefault="004614F2">
      <w:pPr>
        <w:rPr>
          <w:rFonts w:ascii="Century Gothic" w:hAnsi="Century Gothic" w:cs="Arial"/>
          <w:b/>
          <w:sz w:val="24"/>
          <w:szCs w:val="24"/>
          <w:u w:val="single"/>
        </w:rPr>
      </w:pPr>
    </w:p>
    <w:p w:rsidR="004614F2" w:rsidRPr="00277127" w:rsidRDefault="004614F2">
      <w:pPr>
        <w:rPr>
          <w:rFonts w:ascii="Century Gothic" w:hAnsi="Century Gothic" w:cs="Arial"/>
          <w:b/>
          <w:sz w:val="24"/>
          <w:szCs w:val="24"/>
          <w:u w:val="single"/>
        </w:rPr>
      </w:pPr>
    </w:p>
    <w:p w:rsidR="004614F2" w:rsidRDefault="004614F2">
      <w:pPr>
        <w:rPr>
          <w:rFonts w:ascii="Century Gothic" w:hAnsi="Century Gothic" w:cs="Arial"/>
          <w:b/>
          <w:sz w:val="24"/>
          <w:szCs w:val="24"/>
          <w:u w:val="single"/>
        </w:rPr>
      </w:pPr>
    </w:p>
    <w:p w:rsidR="004F7B99" w:rsidRDefault="004F7B99">
      <w:pPr>
        <w:rPr>
          <w:rFonts w:ascii="Century Gothic" w:hAnsi="Century Gothic" w:cs="Arial"/>
          <w:b/>
          <w:sz w:val="24"/>
          <w:szCs w:val="24"/>
          <w:u w:val="single"/>
        </w:rPr>
      </w:pPr>
    </w:p>
    <w:p w:rsidR="004F7B99" w:rsidRDefault="004F7B99">
      <w:pPr>
        <w:rPr>
          <w:rFonts w:ascii="Century Gothic" w:hAnsi="Century Gothic" w:cs="Arial"/>
          <w:b/>
          <w:sz w:val="24"/>
          <w:szCs w:val="24"/>
          <w:u w:val="single"/>
        </w:rPr>
      </w:pPr>
    </w:p>
    <w:p w:rsidR="004F7B99" w:rsidRDefault="004F7B99">
      <w:pPr>
        <w:rPr>
          <w:rFonts w:ascii="Century Gothic" w:hAnsi="Century Gothic" w:cs="Arial"/>
          <w:b/>
          <w:sz w:val="24"/>
          <w:szCs w:val="24"/>
          <w:u w:val="single"/>
        </w:rPr>
      </w:pPr>
    </w:p>
    <w:p w:rsidR="004F7B99" w:rsidRDefault="004F7B99">
      <w:pPr>
        <w:rPr>
          <w:rFonts w:ascii="Century Gothic" w:hAnsi="Century Gothic" w:cs="Arial"/>
          <w:b/>
          <w:sz w:val="24"/>
          <w:szCs w:val="24"/>
          <w:u w:val="single"/>
        </w:rPr>
      </w:pPr>
    </w:p>
    <w:p w:rsidR="004F7B99" w:rsidRPr="00277127" w:rsidRDefault="004F7B99">
      <w:pPr>
        <w:rPr>
          <w:rFonts w:ascii="Century Gothic" w:hAnsi="Century Gothic" w:cs="Arial"/>
          <w:b/>
          <w:sz w:val="24"/>
          <w:szCs w:val="24"/>
          <w:u w:val="single"/>
        </w:rPr>
      </w:pPr>
    </w:p>
    <w:p w:rsidR="004614F2" w:rsidRPr="00277127" w:rsidRDefault="004614F2">
      <w:pPr>
        <w:rPr>
          <w:rFonts w:ascii="Century Gothic" w:hAnsi="Century Gothic" w:cs="Arial"/>
          <w:b/>
          <w:sz w:val="24"/>
          <w:szCs w:val="24"/>
          <w:u w:val="single"/>
        </w:rPr>
      </w:pPr>
    </w:p>
    <w:p w:rsidR="004614F2" w:rsidRPr="00277127" w:rsidRDefault="004614F2">
      <w:pPr>
        <w:rPr>
          <w:rFonts w:ascii="Century Gothic" w:hAnsi="Century Gothic" w:cs="Arial"/>
          <w:b/>
          <w:sz w:val="24"/>
          <w:szCs w:val="24"/>
          <w:u w:val="single"/>
        </w:rPr>
      </w:pPr>
    </w:p>
    <w:p w:rsidR="004614F2" w:rsidRPr="00277127" w:rsidRDefault="004614F2" w:rsidP="004614F2">
      <w:pPr>
        <w:jc w:val="right"/>
        <w:rPr>
          <w:rFonts w:ascii="Century Gothic" w:hAnsi="Century Gothic" w:cs="Arial"/>
          <w:sz w:val="24"/>
          <w:szCs w:val="24"/>
        </w:rPr>
      </w:pPr>
    </w:p>
    <w:p w:rsidR="004614F2" w:rsidRPr="00277127" w:rsidRDefault="004614F2" w:rsidP="00277127">
      <w:pPr>
        <w:jc w:val="right"/>
        <w:rPr>
          <w:rFonts w:ascii="Century Gothic" w:hAnsi="Century Gothic" w:cs="Arial"/>
          <w:b/>
          <w:sz w:val="24"/>
          <w:szCs w:val="24"/>
        </w:rPr>
      </w:pPr>
      <w:r w:rsidRPr="00277127">
        <w:rPr>
          <w:rFonts w:ascii="Century Gothic" w:hAnsi="Century Gothic" w:cs="Arial"/>
          <w:b/>
          <w:sz w:val="12"/>
          <w:szCs w:val="12"/>
        </w:rPr>
        <w:fldChar w:fldCharType="begin"/>
      </w:r>
      <w:r w:rsidRPr="00277127">
        <w:rPr>
          <w:rFonts w:ascii="Century Gothic" w:hAnsi="Century Gothic" w:cs="Arial"/>
          <w:b/>
          <w:sz w:val="12"/>
          <w:szCs w:val="12"/>
        </w:rPr>
        <w:instrText xml:space="preserve"> FILENAME   \* MERGEFORMAT </w:instrText>
      </w:r>
      <w:r w:rsidRPr="00277127">
        <w:rPr>
          <w:rFonts w:ascii="Century Gothic" w:hAnsi="Century Gothic" w:cs="Arial"/>
          <w:b/>
          <w:sz w:val="12"/>
          <w:szCs w:val="12"/>
        </w:rPr>
        <w:fldChar w:fldCharType="separate"/>
      </w:r>
      <w:r w:rsidR="00EE16E7" w:rsidRPr="00277127">
        <w:rPr>
          <w:rFonts w:ascii="Century Gothic" w:hAnsi="Century Gothic" w:cs="Arial"/>
          <w:b/>
          <w:noProof/>
          <w:sz w:val="12"/>
          <w:szCs w:val="12"/>
        </w:rPr>
        <w:t>2018 How to manage Propane Tanks affected by ... BP</w:t>
      </w:r>
      <w:r w:rsidRPr="00277127">
        <w:rPr>
          <w:rFonts w:ascii="Century Gothic" w:hAnsi="Century Gothic" w:cs="Arial"/>
          <w:b/>
          <w:sz w:val="12"/>
          <w:szCs w:val="12"/>
        </w:rPr>
        <w:fldChar w:fldCharType="end"/>
      </w:r>
    </w:p>
    <w:sectPr w:rsidR="004614F2" w:rsidRPr="00277127" w:rsidSect="00277127">
      <w:headerReference w:type="first" r:id="rId8"/>
      <w:pgSz w:w="12240" w:h="15840"/>
      <w:pgMar w:top="1440" w:right="1440" w:bottom="136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F9" w:rsidRDefault="006407F9" w:rsidP="00900305">
      <w:pPr>
        <w:spacing w:after="0" w:line="240" w:lineRule="auto"/>
      </w:pPr>
      <w:r>
        <w:separator/>
      </w:r>
    </w:p>
  </w:endnote>
  <w:endnote w:type="continuationSeparator" w:id="0">
    <w:p w:rsidR="006407F9" w:rsidRDefault="006407F9" w:rsidP="0090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F9" w:rsidRDefault="006407F9" w:rsidP="00900305">
      <w:pPr>
        <w:spacing w:after="0" w:line="240" w:lineRule="auto"/>
      </w:pPr>
      <w:r>
        <w:separator/>
      </w:r>
    </w:p>
  </w:footnote>
  <w:footnote w:type="continuationSeparator" w:id="0">
    <w:p w:rsidR="006407F9" w:rsidRDefault="006407F9" w:rsidP="00900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58"/>
      <w:gridCol w:w="4860"/>
      <w:gridCol w:w="2358"/>
    </w:tblGrid>
    <w:tr w:rsidR="004F7B99" w:rsidTr="002B4A03">
      <w:trPr>
        <w:trHeight w:val="1343"/>
      </w:trPr>
      <w:tc>
        <w:tcPr>
          <w:tcW w:w="2358" w:type="dxa"/>
          <w:shd w:val="clear" w:color="auto" w:fill="auto"/>
        </w:tcPr>
        <w:p w:rsidR="004F7B99" w:rsidRDefault="004F7B99" w:rsidP="004F7B99">
          <w:pPr>
            <w:pStyle w:val="Header"/>
          </w:pPr>
        </w:p>
      </w:tc>
      <w:tc>
        <w:tcPr>
          <w:tcW w:w="4860" w:type="dxa"/>
        </w:tcPr>
        <w:p w:rsidR="004F7B99" w:rsidRPr="002B4A03" w:rsidRDefault="004F7B99" w:rsidP="004F7B99">
          <w:pPr>
            <w:pStyle w:val="Header"/>
            <w:jc w:val="center"/>
            <w:rPr>
              <w:rFonts w:ascii="Century Gothic" w:hAnsi="Century Gothic" w:cs="FrankRuehl"/>
              <w:b/>
              <w:sz w:val="28"/>
              <w:szCs w:val="28"/>
            </w:rPr>
          </w:pPr>
          <w:r w:rsidRPr="002B4A03">
            <w:rPr>
              <w:rFonts w:ascii="Century Gothic" w:hAnsi="Century Gothic" w:cs="FrankRuehl"/>
              <w:b/>
              <w:sz w:val="28"/>
              <w:szCs w:val="28"/>
            </w:rPr>
            <w:t>County of (Insert Here)</w:t>
          </w:r>
        </w:p>
        <w:p w:rsidR="004F7B99" w:rsidRPr="002B4A03" w:rsidRDefault="004F7B99" w:rsidP="004F7B99">
          <w:pPr>
            <w:pStyle w:val="Header"/>
            <w:jc w:val="center"/>
            <w:rPr>
              <w:rFonts w:ascii="Century Gothic" w:hAnsi="Century Gothic" w:cs="FrankRuehl"/>
              <w:b/>
              <w:sz w:val="28"/>
              <w:szCs w:val="28"/>
            </w:rPr>
          </w:pPr>
          <w:r w:rsidRPr="002B4A03">
            <w:rPr>
              <w:rFonts w:ascii="Century Gothic" w:hAnsi="Century Gothic" w:cs="FrankRuehl"/>
              <w:b/>
              <w:sz w:val="28"/>
              <w:szCs w:val="28"/>
            </w:rPr>
            <w:t>(Health/ Fire) Agency</w:t>
          </w:r>
        </w:p>
        <w:p w:rsidR="004F7B99" w:rsidRPr="002B4A03" w:rsidRDefault="004F7B99" w:rsidP="004F7B99">
          <w:pPr>
            <w:pStyle w:val="Header"/>
            <w:jc w:val="center"/>
            <w:rPr>
              <w:rFonts w:ascii="Century Gothic" w:hAnsi="Century Gothic" w:cs="FrankRuehl"/>
              <w:sz w:val="28"/>
              <w:szCs w:val="28"/>
            </w:rPr>
          </w:pPr>
          <w:r w:rsidRPr="002B4A03">
            <w:rPr>
              <w:rFonts w:ascii="Century Gothic" w:hAnsi="Century Gothic" w:cs="FrankRuehl"/>
              <w:sz w:val="28"/>
              <w:szCs w:val="28"/>
            </w:rPr>
            <w:t>(Address)</w:t>
          </w:r>
        </w:p>
        <w:p w:rsidR="004F7B99" w:rsidRPr="002B4A03" w:rsidRDefault="004F7B99" w:rsidP="004F7B99">
          <w:pPr>
            <w:pStyle w:val="Header"/>
            <w:jc w:val="center"/>
            <w:rPr>
              <w:rFonts w:ascii="Century Gothic" w:hAnsi="Century Gothic" w:cs="FrankRuehl"/>
              <w:sz w:val="28"/>
              <w:szCs w:val="28"/>
            </w:rPr>
          </w:pPr>
          <w:r w:rsidRPr="002B4A03">
            <w:rPr>
              <w:rFonts w:ascii="Century Gothic" w:hAnsi="Century Gothic" w:cs="FrankRuehl"/>
              <w:sz w:val="28"/>
              <w:szCs w:val="28"/>
            </w:rPr>
            <w:t>(Phone #)</w:t>
          </w:r>
        </w:p>
        <w:p w:rsidR="004F7B99" w:rsidRDefault="004F7B99" w:rsidP="004F7B99">
          <w:pPr>
            <w:pStyle w:val="Header"/>
            <w:jc w:val="center"/>
          </w:pPr>
          <w:r w:rsidRPr="002B4A03">
            <w:rPr>
              <w:rFonts w:ascii="Century Gothic" w:hAnsi="Century Gothic" w:cs="FrankRuehl"/>
              <w:sz w:val="28"/>
              <w:szCs w:val="28"/>
            </w:rPr>
            <w:t>(Email Address)</w:t>
          </w:r>
        </w:p>
      </w:tc>
      <w:tc>
        <w:tcPr>
          <w:tcW w:w="2358" w:type="dxa"/>
          <w:shd w:val="clear" w:color="auto" w:fill="auto"/>
        </w:tcPr>
        <w:p w:rsidR="004F7B99" w:rsidRDefault="004F7B99" w:rsidP="004F7B99">
          <w:pPr>
            <w:pStyle w:val="Header"/>
          </w:pPr>
        </w:p>
      </w:tc>
    </w:tr>
  </w:tbl>
  <w:p w:rsidR="004F7B99" w:rsidRDefault="004F7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01B52"/>
    <w:multiLevelType w:val="hybridMultilevel"/>
    <w:tmpl w:val="9FB2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eymani, Sarmen">
    <w15:presenceInfo w15:providerId="None" w15:userId="Soleymani, Sarm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05"/>
    <w:rsid w:val="000F3605"/>
    <w:rsid w:val="0015683A"/>
    <w:rsid w:val="002562F7"/>
    <w:rsid w:val="00277127"/>
    <w:rsid w:val="004614F2"/>
    <w:rsid w:val="004F7B99"/>
    <w:rsid w:val="00574ADF"/>
    <w:rsid w:val="006407F9"/>
    <w:rsid w:val="006C667D"/>
    <w:rsid w:val="007352EF"/>
    <w:rsid w:val="00900305"/>
    <w:rsid w:val="00931534"/>
    <w:rsid w:val="00B72B88"/>
    <w:rsid w:val="00B86D39"/>
    <w:rsid w:val="00C51110"/>
    <w:rsid w:val="00CE20EE"/>
    <w:rsid w:val="00DC556A"/>
    <w:rsid w:val="00EE16E7"/>
    <w:rsid w:val="00FF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05"/>
  </w:style>
  <w:style w:type="paragraph" w:styleId="Footer">
    <w:name w:val="footer"/>
    <w:basedOn w:val="Normal"/>
    <w:link w:val="FooterChar"/>
    <w:uiPriority w:val="99"/>
    <w:unhideWhenUsed/>
    <w:rsid w:val="0090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05"/>
  </w:style>
  <w:style w:type="table" w:styleId="TableGrid">
    <w:name w:val="Table Grid"/>
    <w:basedOn w:val="TableNormal"/>
    <w:uiPriority w:val="59"/>
    <w:rsid w:val="0090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534"/>
    <w:rPr>
      <w:rFonts w:ascii="Segoe UI" w:hAnsi="Segoe UI" w:cs="Segoe UI"/>
      <w:sz w:val="18"/>
      <w:szCs w:val="18"/>
    </w:rPr>
  </w:style>
  <w:style w:type="character" w:styleId="CommentReference">
    <w:name w:val="annotation reference"/>
    <w:basedOn w:val="DefaultParagraphFont"/>
    <w:uiPriority w:val="99"/>
    <w:semiHidden/>
    <w:unhideWhenUsed/>
    <w:rsid w:val="00B72B88"/>
    <w:rPr>
      <w:sz w:val="16"/>
      <w:szCs w:val="16"/>
    </w:rPr>
  </w:style>
  <w:style w:type="paragraph" w:styleId="CommentText">
    <w:name w:val="annotation text"/>
    <w:basedOn w:val="Normal"/>
    <w:link w:val="CommentTextChar"/>
    <w:uiPriority w:val="99"/>
    <w:semiHidden/>
    <w:unhideWhenUsed/>
    <w:rsid w:val="00B72B88"/>
    <w:pPr>
      <w:spacing w:line="240" w:lineRule="auto"/>
    </w:pPr>
    <w:rPr>
      <w:sz w:val="20"/>
      <w:szCs w:val="20"/>
    </w:rPr>
  </w:style>
  <w:style w:type="character" w:customStyle="1" w:styleId="CommentTextChar">
    <w:name w:val="Comment Text Char"/>
    <w:basedOn w:val="DefaultParagraphFont"/>
    <w:link w:val="CommentText"/>
    <w:uiPriority w:val="99"/>
    <w:semiHidden/>
    <w:rsid w:val="00B72B88"/>
    <w:rPr>
      <w:sz w:val="20"/>
      <w:szCs w:val="20"/>
    </w:rPr>
  </w:style>
  <w:style w:type="paragraph" w:styleId="CommentSubject">
    <w:name w:val="annotation subject"/>
    <w:basedOn w:val="CommentText"/>
    <w:next w:val="CommentText"/>
    <w:link w:val="CommentSubjectChar"/>
    <w:uiPriority w:val="99"/>
    <w:semiHidden/>
    <w:unhideWhenUsed/>
    <w:rsid w:val="00B72B88"/>
    <w:rPr>
      <w:b/>
      <w:bCs/>
    </w:rPr>
  </w:style>
  <w:style w:type="character" w:customStyle="1" w:styleId="CommentSubjectChar">
    <w:name w:val="Comment Subject Char"/>
    <w:basedOn w:val="CommentTextChar"/>
    <w:link w:val="CommentSubject"/>
    <w:uiPriority w:val="99"/>
    <w:semiHidden/>
    <w:rsid w:val="00B72B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05"/>
  </w:style>
  <w:style w:type="paragraph" w:styleId="Footer">
    <w:name w:val="footer"/>
    <w:basedOn w:val="Normal"/>
    <w:link w:val="FooterChar"/>
    <w:uiPriority w:val="99"/>
    <w:unhideWhenUsed/>
    <w:rsid w:val="0090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05"/>
  </w:style>
  <w:style w:type="table" w:styleId="TableGrid">
    <w:name w:val="Table Grid"/>
    <w:basedOn w:val="TableNormal"/>
    <w:uiPriority w:val="59"/>
    <w:rsid w:val="0090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534"/>
    <w:rPr>
      <w:rFonts w:ascii="Segoe UI" w:hAnsi="Segoe UI" w:cs="Segoe UI"/>
      <w:sz w:val="18"/>
      <w:szCs w:val="18"/>
    </w:rPr>
  </w:style>
  <w:style w:type="character" w:styleId="CommentReference">
    <w:name w:val="annotation reference"/>
    <w:basedOn w:val="DefaultParagraphFont"/>
    <w:uiPriority w:val="99"/>
    <w:semiHidden/>
    <w:unhideWhenUsed/>
    <w:rsid w:val="00B72B88"/>
    <w:rPr>
      <w:sz w:val="16"/>
      <w:szCs w:val="16"/>
    </w:rPr>
  </w:style>
  <w:style w:type="paragraph" w:styleId="CommentText">
    <w:name w:val="annotation text"/>
    <w:basedOn w:val="Normal"/>
    <w:link w:val="CommentTextChar"/>
    <w:uiPriority w:val="99"/>
    <w:semiHidden/>
    <w:unhideWhenUsed/>
    <w:rsid w:val="00B72B88"/>
    <w:pPr>
      <w:spacing w:line="240" w:lineRule="auto"/>
    </w:pPr>
    <w:rPr>
      <w:sz w:val="20"/>
      <w:szCs w:val="20"/>
    </w:rPr>
  </w:style>
  <w:style w:type="character" w:customStyle="1" w:styleId="CommentTextChar">
    <w:name w:val="Comment Text Char"/>
    <w:basedOn w:val="DefaultParagraphFont"/>
    <w:link w:val="CommentText"/>
    <w:uiPriority w:val="99"/>
    <w:semiHidden/>
    <w:rsid w:val="00B72B88"/>
    <w:rPr>
      <w:sz w:val="20"/>
      <w:szCs w:val="20"/>
    </w:rPr>
  </w:style>
  <w:style w:type="paragraph" w:styleId="CommentSubject">
    <w:name w:val="annotation subject"/>
    <w:basedOn w:val="CommentText"/>
    <w:next w:val="CommentText"/>
    <w:link w:val="CommentSubjectChar"/>
    <w:uiPriority w:val="99"/>
    <w:semiHidden/>
    <w:unhideWhenUsed/>
    <w:rsid w:val="00B72B88"/>
    <w:rPr>
      <w:b/>
      <w:bCs/>
    </w:rPr>
  </w:style>
  <w:style w:type="character" w:customStyle="1" w:styleId="CommentSubjectChar">
    <w:name w:val="Comment Subject Char"/>
    <w:basedOn w:val="CommentTextChar"/>
    <w:link w:val="CommentSubject"/>
    <w:uiPriority w:val="99"/>
    <w:semiHidden/>
    <w:rsid w:val="00B72B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Contra Costa County</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Sandy</dc:creator>
  <cp:lastModifiedBy>JONES</cp:lastModifiedBy>
  <cp:revision>4</cp:revision>
  <cp:lastPrinted>2018-10-26T16:29:00Z</cp:lastPrinted>
  <dcterms:created xsi:type="dcterms:W3CDTF">2018-10-26T16:33:00Z</dcterms:created>
  <dcterms:modified xsi:type="dcterms:W3CDTF">2018-11-14T19:08:00Z</dcterms:modified>
</cp:coreProperties>
</file>